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1FC03" w14:textId="05221059" w:rsidR="006E04CA" w:rsidRPr="006E04CA" w:rsidRDefault="006E04CA" w:rsidP="006E04CA">
      <w:pPr>
        <w:rPr>
          <w:rFonts w:ascii="Arial" w:hAnsi="Arial" w:cs="Arial"/>
          <w:color w:val="23468D"/>
          <w:lang w:eastAsia="en-GB"/>
        </w:rPr>
      </w:pPr>
      <w:r w:rsidRPr="006E04CA">
        <w:rPr>
          <w:rFonts w:ascii="Arial" w:hAnsi="Arial" w:cs="Arial"/>
          <w:color w:val="23468D"/>
          <w:lang w:eastAsia="en-GB"/>
        </w:rPr>
        <w:t>Internship Title</w:t>
      </w:r>
    </w:p>
    <w:p w14:paraId="3F2D013A" w14:textId="0CC8E762" w:rsidR="00C93967" w:rsidRPr="006E04CA" w:rsidRDefault="006E04CA" w:rsidP="00D4500E">
      <w:pPr>
        <w:rPr>
          <w:rFonts w:ascii="Arial" w:hAnsi="Arial" w:cs="Arial"/>
        </w:rPr>
      </w:pPr>
      <w:r w:rsidRPr="006E04CA">
        <w:rPr>
          <w:rFonts w:ascii="Arial" w:hAnsi="Arial" w:cs="Arial"/>
        </w:rPr>
        <w:t xml:space="preserve">Internship </w:t>
      </w:r>
      <w:r w:rsidR="00330B29" w:rsidRPr="006E04CA">
        <w:rPr>
          <w:rFonts w:ascii="Arial" w:hAnsi="Arial" w:cs="Arial"/>
        </w:rPr>
        <w:t xml:space="preserve">- IT </w:t>
      </w:r>
      <w:r w:rsidRPr="006E04CA">
        <w:rPr>
          <w:rFonts w:ascii="Arial" w:hAnsi="Arial" w:cs="Arial"/>
        </w:rPr>
        <w:t>D</w:t>
      </w:r>
      <w:r w:rsidR="00330B29" w:rsidRPr="006E04CA">
        <w:rPr>
          <w:rFonts w:ascii="Arial" w:hAnsi="Arial" w:cs="Arial"/>
        </w:rPr>
        <w:t xml:space="preserve">evelopment </w:t>
      </w:r>
      <w:r w:rsidR="00593ADD" w:rsidRPr="006E04CA">
        <w:rPr>
          <w:rFonts w:ascii="Arial" w:hAnsi="Arial" w:cs="Arial"/>
        </w:rPr>
        <w:t xml:space="preserve">and </w:t>
      </w:r>
      <w:r w:rsidRPr="006E04CA">
        <w:rPr>
          <w:rFonts w:ascii="Arial" w:hAnsi="Arial" w:cs="Arial"/>
        </w:rPr>
        <w:t>P</w:t>
      </w:r>
      <w:r w:rsidR="00593ADD" w:rsidRPr="006E04CA">
        <w:rPr>
          <w:rFonts w:ascii="Arial" w:hAnsi="Arial" w:cs="Arial"/>
        </w:rPr>
        <w:t xml:space="preserve">roject </w:t>
      </w:r>
      <w:r w:rsidRPr="006E04CA">
        <w:rPr>
          <w:rFonts w:ascii="Arial" w:hAnsi="Arial" w:cs="Arial"/>
        </w:rPr>
        <w:t>M</w:t>
      </w:r>
      <w:r w:rsidR="00593ADD" w:rsidRPr="006E04CA">
        <w:rPr>
          <w:rFonts w:ascii="Arial" w:hAnsi="Arial" w:cs="Arial"/>
        </w:rPr>
        <w:t xml:space="preserve">anagement </w:t>
      </w:r>
      <w:r w:rsidR="00330B29" w:rsidRPr="006E04CA">
        <w:rPr>
          <w:rFonts w:ascii="Arial" w:hAnsi="Arial" w:cs="Arial"/>
        </w:rPr>
        <w:t>for Research Contracts Administration Section</w:t>
      </w:r>
    </w:p>
    <w:p w14:paraId="1275985D" w14:textId="77777777" w:rsidR="00330B29" w:rsidRPr="006E04CA" w:rsidRDefault="00330B29" w:rsidP="00D4500E">
      <w:pPr>
        <w:rPr>
          <w:rFonts w:ascii="Arial" w:hAnsi="Arial" w:cs="Arial"/>
          <w:color w:val="23468D"/>
          <w:lang w:eastAsia="en-GB"/>
        </w:rPr>
      </w:pPr>
    </w:p>
    <w:p w14:paraId="375F5784" w14:textId="260CB702" w:rsidR="00E06C94" w:rsidRPr="006E04CA" w:rsidRDefault="00E06C94" w:rsidP="00D4500E">
      <w:pPr>
        <w:rPr>
          <w:rFonts w:ascii="Arial" w:hAnsi="Arial" w:cs="Arial"/>
          <w:color w:val="23468D"/>
          <w:lang w:eastAsia="en-GB"/>
        </w:rPr>
      </w:pPr>
      <w:r w:rsidRPr="006E04CA">
        <w:rPr>
          <w:rFonts w:ascii="Arial" w:hAnsi="Arial" w:cs="Arial"/>
          <w:color w:val="23468D"/>
          <w:lang w:eastAsia="en-GB"/>
        </w:rPr>
        <w:t>Duration of Internship</w:t>
      </w:r>
    </w:p>
    <w:p w14:paraId="0BC1CEFB" w14:textId="77777777" w:rsidR="00BD4625" w:rsidRPr="006E04CA" w:rsidRDefault="00BD4625" w:rsidP="00BD4625">
      <w:pPr>
        <w:jc w:val="both"/>
        <w:rPr>
          <w:rFonts w:ascii="Arial" w:eastAsia="Times New Roman" w:hAnsi="Arial" w:cs="Arial"/>
          <w:color w:val="000000"/>
          <w:lang w:eastAsia="en-GB"/>
        </w:rPr>
      </w:pPr>
      <w:r w:rsidRPr="006E04CA">
        <w:rPr>
          <w:rFonts w:ascii="Arial" w:eastAsia="Times New Roman" w:hAnsi="Arial" w:cs="Arial"/>
          <w:color w:val="000000"/>
          <w:lang w:eastAsia="en-GB"/>
        </w:rPr>
        <w:t>12 months</w:t>
      </w:r>
    </w:p>
    <w:p w14:paraId="21A05929" w14:textId="77777777" w:rsidR="008A769F" w:rsidRPr="006E04CA" w:rsidRDefault="008A769F" w:rsidP="008A769F">
      <w:pPr>
        <w:jc w:val="both"/>
        <w:rPr>
          <w:rFonts w:ascii="Arial" w:eastAsia="Times New Roman" w:hAnsi="Arial" w:cs="Arial"/>
          <w:color w:val="23468D"/>
          <w:lang w:eastAsia="en-GB"/>
        </w:rPr>
      </w:pPr>
    </w:p>
    <w:p w14:paraId="33619495" w14:textId="45E948F2" w:rsidR="008A769F" w:rsidRPr="006E04CA" w:rsidRDefault="008A769F" w:rsidP="008A769F">
      <w:pPr>
        <w:jc w:val="both"/>
        <w:rPr>
          <w:rFonts w:ascii="Arial" w:hAnsi="Arial" w:cs="Arial"/>
          <w:color w:val="23468D"/>
          <w:lang w:eastAsia="en-GB"/>
        </w:rPr>
      </w:pPr>
      <w:r w:rsidRPr="006E04CA">
        <w:rPr>
          <w:rFonts w:ascii="Arial" w:hAnsi="Arial" w:cs="Arial"/>
          <w:color w:val="23468D"/>
          <w:lang w:eastAsia="en-GB"/>
        </w:rPr>
        <w:t xml:space="preserve">Organizational Setting </w:t>
      </w:r>
    </w:p>
    <w:p w14:paraId="7CD650C8" w14:textId="7597CCE8" w:rsidR="008A769F" w:rsidRPr="006E04CA" w:rsidRDefault="008A769F" w:rsidP="008A769F">
      <w:pPr>
        <w:jc w:val="both"/>
        <w:rPr>
          <w:rFonts w:ascii="Arial" w:hAnsi="Arial" w:cs="Arial"/>
          <w:lang w:eastAsia="en-GB"/>
        </w:rPr>
      </w:pPr>
      <w:r w:rsidRPr="006E04CA">
        <w:rPr>
          <w:rFonts w:ascii="Arial" w:hAnsi="Arial" w:cs="Arial"/>
          <w:lang w:eastAsia="en-GB"/>
        </w:rPr>
        <w:t>Department: Nuclear Sciences and Applications</w:t>
      </w:r>
    </w:p>
    <w:p w14:paraId="44E5FB5F" w14:textId="4F4A7844" w:rsidR="008A769F" w:rsidRPr="006E04CA" w:rsidRDefault="008A769F" w:rsidP="008A769F">
      <w:pPr>
        <w:jc w:val="both"/>
        <w:rPr>
          <w:rFonts w:ascii="Arial" w:hAnsi="Arial" w:cs="Arial"/>
          <w:lang w:eastAsia="en-GB"/>
        </w:rPr>
      </w:pPr>
      <w:r w:rsidRPr="006E04CA">
        <w:rPr>
          <w:rFonts w:ascii="Arial" w:hAnsi="Arial" w:cs="Arial"/>
          <w:lang w:eastAsia="en-GB"/>
        </w:rPr>
        <w:t>Section: Research Contracts Administration Section</w:t>
      </w:r>
    </w:p>
    <w:p w14:paraId="27B59566" w14:textId="77777777" w:rsidR="00E06C94" w:rsidRPr="006E04CA" w:rsidRDefault="00E06C94" w:rsidP="00D4500E">
      <w:pPr>
        <w:rPr>
          <w:rFonts w:ascii="Arial" w:hAnsi="Arial" w:cs="Arial"/>
          <w:color w:val="23468D"/>
          <w:lang w:eastAsia="en-GB"/>
        </w:rPr>
      </w:pPr>
    </w:p>
    <w:p w14:paraId="6C689641" w14:textId="52A3C4E5" w:rsidR="00D4500E" w:rsidRPr="006E04CA" w:rsidRDefault="00D4500E" w:rsidP="00D4500E">
      <w:pPr>
        <w:rPr>
          <w:rFonts w:ascii="Arial" w:hAnsi="Arial" w:cs="Arial"/>
          <w:lang w:eastAsia="en-GB"/>
        </w:rPr>
      </w:pPr>
      <w:r w:rsidRPr="006E04CA">
        <w:rPr>
          <w:rFonts w:ascii="Arial" w:hAnsi="Arial" w:cs="Arial"/>
          <w:color w:val="23468D"/>
          <w:lang w:eastAsia="en-GB"/>
        </w:rPr>
        <w:t>Main Purpose </w:t>
      </w:r>
    </w:p>
    <w:p w14:paraId="03592258" w14:textId="77777777" w:rsidR="00D4500E" w:rsidRPr="006E04CA" w:rsidRDefault="00D4500E" w:rsidP="00D4500E">
      <w:pPr>
        <w:rPr>
          <w:rFonts w:ascii="Arial" w:hAnsi="Arial" w:cs="Arial"/>
          <w:lang w:eastAsia="en-GB"/>
        </w:rPr>
      </w:pPr>
      <w:r w:rsidRPr="006E04CA">
        <w:rPr>
          <w:rFonts w:ascii="Arial" w:hAnsi="Arial" w:cs="Arial"/>
          <w:lang w:eastAsia="en-GB"/>
        </w:rPr>
        <w:t> </w:t>
      </w:r>
    </w:p>
    <w:p w14:paraId="43D593A2" w14:textId="12DF69C1" w:rsidR="00D4500E" w:rsidRPr="006E04CA" w:rsidRDefault="00D4500E" w:rsidP="00D4500E">
      <w:pPr>
        <w:rPr>
          <w:rFonts w:ascii="Arial" w:hAnsi="Arial" w:cs="Arial"/>
          <w:lang w:eastAsia="en-GB"/>
        </w:rPr>
      </w:pPr>
      <w:r w:rsidRPr="006E04CA">
        <w:rPr>
          <w:rFonts w:ascii="Arial" w:hAnsi="Arial" w:cs="Arial"/>
          <w:lang w:eastAsia="en-GB"/>
        </w:rPr>
        <w:t xml:space="preserve">The Intern will join the Research Contracts Administration Section and assist in </w:t>
      </w:r>
      <w:r w:rsidR="00EC0E60" w:rsidRPr="006E04CA">
        <w:rPr>
          <w:rFonts w:ascii="Arial" w:hAnsi="Arial" w:cs="Arial"/>
          <w:lang w:eastAsia="en-GB"/>
        </w:rPr>
        <w:t xml:space="preserve">development and testing IT solutions for </w:t>
      </w:r>
      <w:r w:rsidRPr="006E04CA">
        <w:rPr>
          <w:rFonts w:ascii="Arial" w:hAnsi="Arial" w:cs="Arial"/>
          <w:lang w:eastAsia="en-GB"/>
        </w:rPr>
        <w:t xml:space="preserve">administration of project proposals and preparation of contracts and agreements, preparation and analysis of financial and other reports and queries, production of communication material for outreach purposes.                          </w:t>
      </w:r>
    </w:p>
    <w:p w14:paraId="738D8211" w14:textId="77777777" w:rsidR="00D4500E" w:rsidRPr="006E04CA" w:rsidRDefault="00D4500E" w:rsidP="00D4500E">
      <w:pPr>
        <w:rPr>
          <w:rFonts w:ascii="Arial" w:hAnsi="Arial" w:cs="Arial"/>
          <w:lang w:eastAsia="en-GB"/>
        </w:rPr>
      </w:pPr>
      <w:r w:rsidRPr="006E04CA">
        <w:rPr>
          <w:rFonts w:ascii="Arial" w:hAnsi="Arial" w:cs="Arial"/>
          <w:lang w:eastAsia="en-GB"/>
        </w:rPr>
        <w:t> </w:t>
      </w:r>
    </w:p>
    <w:p w14:paraId="708FBE1E" w14:textId="108D87F5" w:rsidR="00D4500E" w:rsidRPr="006E04CA" w:rsidRDefault="00D4500E" w:rsidP="00D4500E">
      <w:pPr>
        <w:rPr>
          <w:rFonts w:ascii="Arial" w:hAnsi="Arial" w:cs="Arial"/>
          <w:color w:val="23468D"/>
          <w:lang w:eastAsia="en-GB"/>
        </w:rPr>
      </w:pPr>
      <w:r w:rsidRPr="006E04CA">
        <w:rPr>
          <w:rFonts w:ascii="Arial" w:hAnsi="Arial" w:cs="Arial"/>
          <w:color w:val="23468D"/>
          <w:lang w:eastAsia="en-GB"/>
        </w:rPr>
        <w:t>Functions / Key Results Expected            </w:t>
      </w:r>
    </w:p>
    <w:p w14:paraId="29931CED" w14:textId="76819855" w:rsidR="009E2EB5" w:rsidRPr="006E04CA" w:rsidRDefault="009E2EB5" w:rsidP="009E2EB5">
      <w:pPr>
        <w:numPr>
          <w:ilvl w:val="0"/>
          <w:numId w:val="2"/>
        </w:numPr>
        <w:spacing w:before="100" w:beforeAutospacing="1" w:after="100" w:afterAutospacing="1"/>
        <w:rPr>
          <w:rFonts w:ascii="Arial" w:eastAsia="Times New Roman" w:hAnsi="Arial" w:cs="Arial"/>
          <w:lang w:eastAsia="en-GB"/>
        </w:rPr>
      </w:pPr>
      <w:r w:rsidRPr="006E04CA">
        <w:rPr>
          <w:rFonts w:ascii="Arial" w:eastAsia="Times New Roman" w:hAnsi="Arial" w:cs="Arial"/>
          <w:lang w:eastAsia="en-GB"/>
        </w:rPr>
        <w:t>Assist in design, testing and documenting procedures of the new IT system for management of CRA project proposals and contracts.</w:t>
      </w:r>
    </w:p>
    <w:p w14:paraId="64BDDD07" w14:textId="0CAAD4F7" w:rsidR="009E2EB5" w:rsidRPr="006E04CA" w:rsidRDefault="009E2EB5" w:rsidP="009E2EB5">
      <w:pPr>
        <w:numPr>
          <w:ilvl w:val="0"/>
          <w:numId w:val="2"/>
        </w:numPr>
        <w:spacing w:before="100" w:beforeAutospacing="1" w:after="100" w:afterAutospacing="1"/>
        <w:rPr>
          <w:rFonts w:ascii="Arial" w:eastAsia="Times New Roman" w:hAnsi="Arial" w:cs="Arial"/>
          <w:lang w:eastAsia="en-GB"/>
        </w:rPr>
      </w:pPr>
      <w:r w:rsidRPr="006E04CA">
        <w:rPr>
          <w:rFonts w:ascii="Arial" w:eastAsia="Times New Roman" w:hAnsi="Arial" w:cs="Arial"/>
          <w:lang w:eastAsia="en-GB"/>
        </w:rPr>
        <w:t xml:space="preserve">Assist in design </w:t>
      </w:r>
      <w:r w:rsidR="006B549C" w:rsidRPr="006E04CA">
        <w:rPr>
          <w:rFonts w:ascii="Arial" w:eastAsia="Times New Roman" w:hAnsi="Arial" w:cs="Arial"/>
          <w:lang w:eastAsia="en-GB"/>
        </w:rPr>
        <w:t xml:space="preserve">of additional IT tools such as Sharepoint platforms, PowerBI Dashboards, </w:t>
      </w:r>
      <w:r w:rsidR="006A1E52" w:rsidRPr="006E04CA">
        <w:rPr>
          <w:rFonts w:ascii="Arial" w:eastAsia="Times New Roman" w:hAnsi="Arial" w:cs="Arial"/>
          <w:lang w:eastAsia="en-GB"/>
        </w:rPr>
        <w:t xml:space="preserve">and </w:t>
      </w:r>
      <w:r w:rsidR="006B549C" w:rsidRPr="006E04CA">
        <w:rPr>
          <w:rFonts w:ascii="Arial" w:eastAsia="Times New Roman" w:hAnsi="Arial" w:cs="Arial"/>
          <w:lang w:eastAsia="en-GB"/>
        </w:rPr>
        <w:t>IT solutions for automation of document creation</w:t>
      </w:r>
      <w:r w:rsidR="00210F63" w:rsidRPr="006E04CA">
        <w:rPr>
          <w:rFonts w:ascii="Arial" w:eastAsia="Times New Roman" w:hAnsi="Arial" w:cs="Arial"/>
          <w:lang w:eastAsia="en-GB"/>
        </w:rPr>
        <w:t xml:space="preserve"> and operations</w:t>
      </w:r>
    </w:p>
    <w:p w14:paraId="557D8AB8" w14:textId="15E934D0" w:rsidR="00D4500E" w:rsidRPr="006E04CA" w:rsidRDefault="00D4500E" w:rsidP="00D4500E">
      <w:pPr>
        <w:numPr>
          <w:ilvl w:val="0"/>
          <w:numId w:val="2"/>
        </w:numPr>
        <w:spacing w:before="100" w:beforeAutospacing="1" w:after="100" w:afterAutospacing="1"/>
        <w:rPr>
          <w:rFonts w:ascii="Arial" w:eastAsia="Times New Roman" w:hAnsi="Arial" w:cs="Arial"/>
          <w:lang w:eastAsia="en-GB"/>
        </w:rPr>
      </w:pPr>
      <w:r w:rsidRPr="006E04CA">
        <w:rPr>
          <w:rFonts w:ascii="Arial" w:eastAsia="Times New Roman" w:hAnsi="Arial" w:cs="Arial"/>
          <w:lang w:eastAsia="en-GB"/>
        </w:rPr>
        <w:t>Assist in receipt, recording and filing project and contract agreement proposals for Coordinated Research Activities (CRA) and Collaborating Centres (CC) mechanisms.</w:t>
      </w:r>
    </w:p>
    <w:p w14:paraId="3FB305D4" w14:textId="31B72881" w:rsidR="00D4500E" w:rsidRPr="006E04CA" w:rsidRDefault="00D4500E" w:rsidP="00D4500E">
      <w:pPr>
        <w:numPr>
          <w:ilvl w:val="0"/>
          <w:numId w:val="2"/>
        </w:numPr>
        <w:spacing w:before="100" w:beforeAutospacing="1" w:after="100" w:afterAutospacing="1"/>
        <w:rPr>
          <w:rFonts w:ascii="Arial" w:eastAsia="Times New Roman" w:hAnsi="Arial" w:cs="Arial"/>
          <w:lang w:eastAsia="en-GB"/>
        </w:rPr>
      </w:pPr>
      <w:r w:rsidRPr="006E04CA">
        <w:rPr>
          <w:rFonts w:ascii="Arial" w:eastAsia="Times New Roman" w:hAnsi="Arial" w:cs="Arial"/>
          <w:lang w:eastAsia="en-GB"/>
        </w:rPr>
        <w:t>Maintain database records.</w:t>
      </w:r>
    </w:p>
    <w:p w14:paraId="5A99A7F1" w14:textId="7D892723" w:rsidR="009861E4" w:rsidRPr="006E04CA" w:rsidRDefault="002E207B" w:rsidP="00D4500E">
      <w:pPr>
        <w:numPr>
          <w:ilvl w:val="0"/>
          <w:numId w:val="2"/>
        </w:numPr>
        <w:spacing w:before="100" w:beforeAutospacing="1" w:after="100" w:afterAutospacing="1"/>
        <w:rPr>
          <w:rFonts w:ascii="Arial" w:eastAsia="Times New Roman" w:hAnsi="Arial" w:cs="Arial"/>
          <w:lang w:eastAsia="en-GB"/>
        </w:rPr>
      </w:pPr>
      <w:r w:rsidRPr="006E04CA">
        <w:rPr>
          <w:rFonts w:ascii="Arial" w:eastAsia="Times New Roman" w:hAnsi="Arial" w:cs="Arial"/>
          <w:lang w:eastAsia="en-GB"/>
        </w:rPr>
        <w:t xml:space="preserve">Perform </w:t>
      </w:r>
      <w:r w:rsidR="00A4658C" w:rsidRPr="006E04CA">
        <w:rPr>
          <w:rFonts w:ascii="Arial" w:eastAsia="Times New Roman" w:hAnsi="Arial" w:cs="Arial"/>
          <w:lang w:eastAsia="en-GB"/>
        </w:rPr>
        <w:t>data clean-up exercise</w:t>
      </w:r>
      <w:r w:rsidRPr="006E04CA">
        <w:rPr>
          <w:rFonts w:ascii="Arial" w:eastAsia="Times New Roman" w:hAnsi="Arial" w:cs="Arial"/>
          <w:lang w:eastAsia="en-GB"/>
        </w:rPr>
        <w:t>s</w:t>
      </w:r>
      <w:r w:rsidR="00A4658C" w:rsidRPr="006E04CA">
        <w:rPr>
          <w:rFonts w:ascii="Arial" w:eastAsia="Times New Roman" w:hAnsi="Arial" w:cs="Arial"/>
          <w:lang w:eastAsia="en-GB"/>
        </w:rPr>
        <w:t>.</w:t>
      </w:r>
    </w:p>
    <w:p w14:paraId="51F37819" w14:textId="77777777" w:rsidR="00D4500E" w:rsidRPr="006E04CA" w:rsidRDefault="00D4500E" w:rsidP="00D4500E">
      <w:pPr>
        <w:numPr>
          <w:ilvl w:val="0"/>
          <w:numId w:val="2"/>
        </w:numPr>
        <w:spacing w:before="100" w:beforeAutospacing="1" w:after="100" w:afterAutospacing="1"/>
        <w:rPr>
          <w:rFonts w:ascii="Arial" w:eastAsia="Times New Roman" w:hAnsi="Arial" w:cs="Arial"/>
          <w:lang w:eastAsia="en-GB"/>
        </w:rPr>
      </w:pPr>
      <w:r w:rsidRPr="006E04CA">
        <w:rPr>
          <w:rFonts w:ascii="Arial" w:eastAsia="Times New Roman" w:hAnsi="Arial" w:cs="Arial"/>
          <w:lang w:eastAsia="en-GB"/>
        </w:rPr>
        <w:t>Prepare financial reports and ad-hoc management reports.</w:t>
      </w:r>
    </w:p>
    <w:p w14:paraId="04532802" w14:textId="77777777" w:rsidR="00D4500E" w:rsidRPr="006E04CA" w:rsidRDefault="00D4500E" w:rsidP="00D4500E">
      <w:pPr>
        <w:numPr>
          <w:ilvl w:val="0"/>
          <w:numId w:val="2"/>
        </w:numPr>
        <w:spacing w:before="100" w:beforeAutospacing="1" w:after="100" w:afterAutospacing="1"/>
        <w:rPr>
          <w:rFonts w:ascii="Arial" w:eastAsia="Times New Roman" w:hAnsi="Arial" w:cs="Arial"/>
          <w:lang w:eastAsia="en-GB"/>
        </w:rPr>
      </w:pPr>
      <w:r w:rsidRPr="006E04CA">
        <w:rPr>
          <w:rFonts w:ascii="Arial" w:eastAsia="Times New Roman" w:hAnsi="Arial" w:cs="Arial"/>
          <w:lang w:eastAsia="en-GB"/>
        </w:rPr>
        <w:t>Assist in maintenance of CRA and CC Web pages, gather other information required for general media and visibility use.</w:t>
      </w:r>
    </w:p>
    <w:p w14:paraId="44104815" w14:textId="77777777" w:rsidR="00D4500E" w:rsidRPr="006E04CA" w:rsidRDefault="00D4500E" w:rsidP="00D4500E">
      <w:pPr>
        <w:rPr>
          <w:rFonts w:ascii="Arial" w:hAnsi="Arial" w:cs="Arial"/>
          <w:lang w:eastAsia="en-GB"/>
        </w:rPr>
      </w:pPr>
      <w:r w:rsidRPr="006E04CA">
        <w:rPr>
          <w:rFonts w:ascii="Arial" w:hAnsi="Arial" w:cs="Arial"/>
          <w:lang w:eastAsia="en-GB"/>
        </w:rPr>
        <w:t> </w:t>
      </w:r>
    </w:p>
    <w:p w14:paraId="3FAA1689" w14:textId="77777777" w:rsidR="00D4500E" w:rsidRPr="006E04CA" w:rsidRDefault="00D4500E" w:rsidP="00D4500E">
      <w:pPr>
        <w:rPr>
          <w:rFonts w:ascii="Arial" w:hAnsi="Arial" w:cs="Arial"/>
          <w:color w:val="23468D"/>
          <w:lang w:eastAsia="en-GB"/>
        </w:rPr>
      </w:pPr>
      <w:r w:rsidRPr="006E04CA">
        <w:rPr>
          <w:rFonts w:ascii="Arial" w:hAnsi="Arial" w:cs="Arial"/>
          <w:color w:val="23468D"/>
          <w:lang w:eastAsia="en-GB"/>
        </w:rPr>
        <w:t xml:space="preserve">Knowledge, Skills and Abilities                      </w:t>
      </w:r>
    </w:p>
    <w:p w14:paraId="7B2F557D" w14:textId="77777777" w:rsidR="00D4500E" w:rsidRPr="006E04CA" w:rsidRDefault="00D4500E" w:rsidP="00D4500E">
      <w:pPr>
        <w:rPr>
          <w:rFonts w:ascii="Arial" w:hAnsi="Arial" w:cs="Arial"/>
          <w:lang w:eastAsia="en-GB"/>
        </w:rPr>
      </w:pPr>
      <w:r w:rsidRPr="006E04CA">
        <w:rPr>
          <w:rFonts w:ascii="Arial" w:hAnsi="Arial" w:cs="Arial"/>
          <w:lang w:eastAsia="en-GB"/>
        </w:rPr>
        <w:t> </w:t>
      </w:r>
    </w:p>
    <w:p w14:paraId="1AED8B3B" w14:textId="7DC5EF97" w:rsidR="00232BCB" w:rsidRPr="006E04CA" w:rsidRDefault="00232BCB" w:rsidP="006E04CA">
      <w:pPr>
        <w:pStyle w:val="ListParagraph"/>
        <w:numPr>
          <w:ilvl w:val="0"/>
          <w:numId w:val="5"/>
        </w:numPr>
        <w:rPr>
          <w:rFonts w:ascii="Arial" w:hAnsi="Arial" w:cs="Arial"/>
          <w:lang w:eastAsia="en-GB"/>
        </w:rPr>
      </w:pPr>
      <w:r w:rsidRPr="006E04CA">
        <w:rPr>
          <w:rFonts w:ascii="Arial" w:hAnsi="Arial" w:cs="Arial"/>
          <w:lang w:eastAsia="en-GB"/>
        </w:rPr>
        <w:t>Experience in the use of data analysis tools such as SQL</w:t>
      </w:r>
    </w:p>
    <w:p w14:paraId="751E0578" w14:textId="4A1DD113" w:rsidR="008737BD" w:rsidRPr="006E04CA" w:rsidRDefault="000E11F3" w:rsidP="006E04CA">
      <w:pPr>
        <w:pStyle w:val="ListParagraph"/>
        <w:numPr>
          <w:ilvl w:val="0"/>
          <w:numId w:val="5"/>
        </w:numPr>
        <w:rPr>
          <w:rFonts w:ascii="Arial" w:hAnsi="Arial" w:cs="Arial"/>
          <w:lang w:eastAsia="en-GB"/>
        </w:rPr>
      </w:pPr>
      <w:r w:rsidRPr="006E04CA">
        <w:rPr>
          <w:rFonts w:ascii="Arial" w:hAnsi="Arial" w:cs="Arial"/>
          <w:lang w:eastAsia="en-GB"/>
        </w:rPr>
        <w:t>Knowledge of</w:t>
      </w:r>
      <w:r w:rsidR="00C81AD7" w:rsidRPr="006E04CA">
        <w:rPr>
          <w:rFonts w:ascii="Arial" w:hAnsi="Arial" w:cs="Arial"/>
          <w:lang w:eastAsia="en-GB"/>
        </w:rPr>
        <w:t xml:space="preserve"> </w:t>
      </w:r>
      <w:r w:rsidR="008737BD" w:rsidRPr="006E04CA">
        <w:rPr>
          <w:rFonts w:ascii="Arial" w:hAnsi="Arial" w:cs="Arial"/>
          <w:lang w:eastAsia="en-GB"/>
        </w:rPr>
        <w:t>Sharepoint</w:t>
      </w:r>
      <w:r w:rsidR="002226B2" w:rsidRPr="006E04CA">
        <w:rPr>
          <w:rFonts w:ascii="Arial" w:hAnsi="Arial" w:cs="Arial"/>
          <w:lang w:eastAsia="en-GB"/>
        </w:rPr>
        <w:t xml:space="preserve"> and</w:t>
      </w:r>
      <w:r w:rsidR="008737BD" w:rsidRPr="006E04CA">
        <w:rPr>
          <w:rFonts w:ascii="Arial" w:hAnsi="Arial" w:cs="Arial"/>
          <w:lang w:eastAsia="en-GB"/>
        </w:rPr>
        <w:t xml:space="preserve"> PowerBI</w:t>
      </w:r>
    </w:p>
    <w:p w14:paraId="40876815" w14:textId="2A06C17E" w:rsidR="00210F63" w:rsidRPr="006E04CA" w:rsidRDefault="00A8038F" w:rsidP="006E04CA">
      <w:pPr>
        <w:pStyle w:val="ListParagraph"/>
        <w:numPr>
          <w:ilvl w:val="0"/>
          <w:numId w:val="5"/>
        </w:numPr>
        <w:rPr>
          <w:rFonts w:ascii="Arial" w:hAnsi="Arial" w:cs="Arial"/>
          <w:lang w:eastAsia="en-GB"/>
        </w:rPr>
      </w:pPr>
      <w:r w:rsidRPr="006E04CA">
        <w:rPr>
          <w:rFonts w:ascii="Arial" w:hAnsi="Arial" w:cs="Arial"/>
          <w:lang w:eastAsia="en-GB"/>
        </w:rPr>
        <w:t xml:space="preserve">Fluency in </w:t>
      </w:r>
      <w:r w:rsidR="00210F63" w:rsidRPr="006E04CA">
        <w:rPr>
          <w:rFonts w:ascii="Arial" w:hAnsi="Arial" w:cs="Arial"/>
          <w:lang w:eastAsia="en-GB"/>
        </w:rPr>
        <w:t>MS Office (Word, Excel, Outlook, PowerPoint)</w:t>
      </w:r>
    </w:p>
    <w:p w14:paraId="15248E49" w14:textId="705ACEC7" w:rsidR="00F67E66" w:rsidRPr="006E04CA" w:rsidRDefault="00F67E66" w:rsidP="006E04CA">
      <w:pPr>
        <w:pStyle w:val="ListParagraph"/>
        <w:numPr>
          <w:ilvl w:val="0"/>
          <w:numId w:val="5"/>
        </w:numPr>
        <w:rPr>
          <w:rFonts w:ascii="Arial" w:hAnsi="Arial" w:cs="Arial"/>
          <w:lang w:eastAsia="en-GB"/>
        </w:rPr>
      </w:pPr>
      <w:r w:rsidRPr="006E04CA">
        <w:rPr>
          <w:rFonts w:ascii="Arial" w:hAnsi="Arial" w:cs="Arial"/>
          <w:lang w:eastAsia="en-GB"/>
        </w:rPr>
        <w:t>Software development</w:t>
      </w:r>
    </w:p>
    <w:p w14:paraId="41DEF332" w14:textId="77777777" w:rsidR="00D4500E" w:rsidRPr="006E04CA" w:rsidRDefault="00D4500E" w:rsidP="006E04CA">
      <w:pPr>
        <w:pStyle w:val="ListParagraph"/>
        <w:numPr>
          <w:ilvl w:val="0"/>
          <w:numId w:val="5"/>
        </w:numPr>
        <w:rPr>
          <w:rFonts w:ascii="Arial" w:hAnsi="Arial" w:cs="Arial"/>
          <w:lang w:eastAsia="en-GB"/>
        </w:rPr>
      </w:pPr>
      <w:r w:rsidRPr="006E04CA">
        <w:rPr>
          <w:rFonts w:ascii="Arial" w:hAnsi="Arial" w:cs="Arial"/>
          <w:lang w:eastAsia="en-GB"/>
        </w:rPr>
        <w:t>Project Management</w:t>
      </w:r>
    </w:p>
    <w:p w14:paraId="21248E25" w14:textId="77777777" w:rsidR="00D4500E" w:rsidRPr="006E04CA" w:rsidRDefault="00D4500E" w:rsidP="006E04CA">
      <w:pPr>
        <w:pStyle w:val="ListParagraph"/>
        <w:numPr>
          <w:ilvl w:val="0"/>
          <w:numId w:val="5"/>
        </w:numPr>
        <w:rPr>
          <w:rFonts w:ascii="Arial" w:hAnsi="Arial" w:cs="Arial"/>
          <w:lang w:eastAsia="en-GB"/>
        </w:rPr>
      </w:pPr>
      <w:r w:rsidRPr="006E04CA">
        <w:rPr>
          <w:rFonts w:ascii="Arial" w:hAnsi="Arial" w:cs="Arial"/>
          <w:lang w:eastAsia="en-GB"/>
        </w:rPr>
        <w:t>Data and Information Analysis and Reporting</w:t>
      </w:r>
    </w:p>
    <w:p w14:paraId="10763B7E" w14:textId="77777777" w:rsidR="00D4500E" w:rsidRPr="006E04CA" w:rsidRDefault="00D4500E" w:rsidP="006E04CA">
      <w:pPr>
        <w:pStyle w:val="ListParagraph"/>
        <w:numPr>
          <w:ilvl w:val="0"/>
          <w:numId w:val="5"/>
        </w:numPr>
        <w:rPr>
          <w:rFonts w:ascii="Arial" w:hAnsi="Arial" w:cs="Arial"/>
          <w:lang w:eastAsia="en-GB"/>
        </w:rPr>
      </w:pPr>
      <w:r w:rsidRPr="006E04CA">
        <w:rPr>
          <w:rFonts w:ascii="Arial" w:hAnsi="Arial" w:cs="Arial"/>
          <w:lang w:eastAsia="en-GB"/>
        </w:rPr>
        <w:t xml:space="preserve">Ability to work in a team and with tact            </w:t>
      </w:r>
    </w:p>
    <w:p w14:paraId="0FBB8BCB" w14:textId="6DF59CA2" w:rsidR="00D4500E" w:rsidRPr="006E04CA" w:rsidRDefault="00D4500E" w:rsidP="00D4500E">
      <w:pPr>
        <w:rPr>
          <w:rFonts w:ascii="Arial" w:hAnsi="Arial" w:cs="Arial"/>
          <w:lang w:eastAsia="en-GB"/>
        </w:rPr>
      </w:pPr>
      <w:r w:rsidRPr="006E04CA">
        <w:rPr>
          <w:rFonts w:ascii="Arial" w:hAnsi="Arial" w:cs="Arial"/>
          <w:lang w:eastAsia="en-GB"/>
        </w:rPr>
        <w:t>               </w:t>
      </w:r>
    </w:p>
    <w:p w14:paraId="392EEA90" w14:textId="77777777" w:rsidR="006E04CA" w:rsidRDefault="006E04CA" w:rsidP="00D4500E">
      <w:pPr>
        <w:rPr>
          <w:rFonts w:ascii="Arial" w:hAnsi="Arial" w:cs="Arial"/>
          <w:color w:val="23468D"/>
          <w:lang w:eastAsia="en-GB"/>
        </w:rPr>
      </w:pPr>
    </w:p>
    <w:p w14:paraId="32271257" w14:textId="77777777" w:rsidR="006E04CA" w:rsidRDefault="006E04CA" w:rsidP="00D4500E">
      <w:pPr>
        <w:rPr>
          <w:rFonts w:ascii="Arial" w:hAnsi="Arial" w:cs="Arial"/>
          <w:color w:val="23468D"/>
          <w:lang w:eastAsia="en-GB"/>
        </w:rPr>
      </w:pPr>
    </w:p>
    <w:p w14:paraId="70CA101F" w14:textId="77777777" w:rsidR="006E04CA" w:rsidRDefault="006E04CA" w:rsidP="00D4500E">
      <w:pPr>
        <w:rPr>
          <w:rFonts w:ascii="Arial" w:hAnsi="Arial" w:cs="Arial"/>
          <w:color w:val="23468D"/>
          <w:lang w:eastAsia="en-GB"/>
        </w:rPr>
      </w:pPr>
    </w:p>
    <w:p w14:paraId="378295C2" w14:textId="77777777" w:rsidR="006E04CA" w:rsidRDefault="006E04CA" w:rsidP="00D4500E">
      <w:pPr>
        <w:rPr>
          <w:rFonts w:ascii="Arial" w:hAnsi="Arial" w:cs="Arial"/>
          <w:color w:val="23468D"/>
          <w:lang w:eastAsia="en-GB"/>
        </w:rPr>
      </w:pPr>
    </w:p>
    <w:p w14:paraId="5C060109" w14:textId="77777777" w:rsidR="006E04CA" w:rsidRDefault="006E04CA" w:rsidP="00D4500E">
      <w:pPr>
        <w:rPr>
          <w:rFonts w:ascii="Arial" w:hAnsi="Arial" w:cs="Arial"/>
          <w:color w:val="23468D"/>
          <w:lang w:eastAsia="en-GB"/>
        </w:rPr>
      </w:pPr>
    </w:p>
    <w:p w14:paraId="7A0B6AA9" w14:textId="77777777" w:rsidR="006E04CA" w:rsidRDefault="006E04CA" w:rsidP="00D4500E">
      <w:pPr>
        <w:rPr>
          <w:rFonts w:ascii="Arial" w:hAnsi="Arial" w:cs="Arial"/>
          <w:color w:val="23468D"/>
          <w:lang w:eastAsia="en-GB"/>
        </w:rPr>
      </w:pPr>
    </w:p>
    <w:p w14:paraId="28EEA38B" w14:textId="6D62956D" w:rsidR="00D4500E" w:rsidRPr="006E04CA" w:rsidRDefault="00D4500E" w:rsidP="00D4500E">
      <w:pPr>
        <w:rPr>
          <w:rFonts w:ascii="Arial" w:hAnsi="Arial" w:cs="Arial"/>
          <w:lang w:eastAsia="en-GB"/>
        </w:rPr>
      </w:pPr>
      <w:r w:rsidRPr="006E04CA">
        <w:rPr>
          <w:rFonts w:ascii="Arial" w:hAnsi="Arial" w:cs="Arial"/>
          <w:color w:val="23468D"/>
          <w:lang w:eastAsia="en-GB"/>
        </w:rPr>
        <w:t>Qualifications and Experience</w:t>
      </w:r>
      <w:r w:rsidRPr="006E04CA">
        <w:rPr>
          <w:rFonts w:ascii="Arial" w:hAnsi="Arial" w:cs="Arial"/>
          <w:lang w:eastAsia="en-GB"/>
        </w:rPr>
        <w:t> </w:t>
      </w:r>
    </w:p>
    <w:p w14:paraId="6604D932" w14:textId="77777777" w:rsidR="00D4500E" w:rsidRPr="006E04CA" w:rsidRDefault="00D4500E" w:rsidP="00D4500E">
      <w:pPr>
        <w:rPr>
          <w:rFonts w:ascii="Arial" w:hAnsi="Arial" w:cs="Arial"/>
          <w:lang w:eastAsia="en-GB"/>
        </w:rPr>
      </w:pPr>
      <w:r w:rsidRPr="006E04CA">
        <w:rPr>
          <w:rFonts w:ascii="Arial" w:hAnsi="Arial" w:cs="Arial"/>
          <w:lang w:eastAsia="en-GB"/>
        </w:rPr>
        <w:t> </w:t>
      </w:r>
    </w:p>
    <w:p w14:paraId="630D3ADD" w14:textId="3D022193" w:rsidR="00D4500E" w:rsidRPr="006E04CA" w:rsidRDefault="00D4500E" w:rsidP="006E04CA">
      <w:pPr>
        <w:pStyle w:val="ListParagraph"/>
        <w:numPr>
          <w:ilvl w:val="0"/>
          <w:numId w:val="6"/>
        </w:numPr>
        <w:rPr>
          <w:rFonts w:ascii="Arial" w:hAnsi="Arial" w:cs="Arial"/>
          <w:lang w:eastAsia="en-GB"/>
        </w:rPr>
      </w:pPr>
      <w:r w:rsidRPr="006E04CA">
        <w:rPr>
          <w:rFonts w:ascii="Arial" w:hAnsi="Arial" w:cs="Arial"/>
          <w:lang w:eastAsia="en-GB"/>
        </w:rPr>
        <w:t xml:space="preserve">University </w:t>
      </w:r>
      <w:r w:rsidR="000E1207">
        <w:rPr>
          <w:rFonts w:ascii="Arial" w:hAnsi="Arial" w:cs="Arial"/>
          <w:lang w:eastAsia="en-GB"/>
        </w:rPr>
        <w:t>degree</w:t>
      </w:r>
      <w:r w:rsidRPr="006E04CA">
        <w:rPr>
          <w:rFonts w:ascii="Arial" w:hAnsi="Arial" w:cs="Arial"/>
          <w:lang w:eastAsia="en-GB"/>
        </w:rPr>
        <w:t xml:space="preserve"> in </w:t>
      </w:r>
      <w:r w:rsidR="00A178AD" w:rsidRPr="006E04CA">
        <w:rPr>
          <w:rFonts w:ascii="Arial" w:hAnsi="Arial" w:cs="Arial"/>
          <w:lang w:eastAsia="en-GB"/>
        </w:rPr>
        <w:t>Information Technology</w:t>
      </w:r>
      <w:r w:rsidR="00F67E66" w:rsidRPr="006E04CA">
        <w:rPr>
          <w:rFonts w:ascii="Arial" w:hAnsi="Arial" w:cs="Arial"/>
          <w:lang w:eastAsia="en-GB"/>
        </w:rPr>
        <w:t xml:space="preserve">, </w:t>
      </w:r>
      <w:r w:rsidRPr="006E04CA">
        <w:rPr>
          <w:rFonts w:ascii="Arial" w:hAnsi="Arial" w:cs="Arial"/>
          <w:lang w:eastAsia="en-GB"/>
        </w:rPr>
        <w:t xml:space="preserve">Business Administration or </w:t>
      </w:r>
      <w:r w:rsidR="00F67E66" w:rsidRPr="006E04CA">
        <w:rPr>
          <w:rFonts w:ascii="Arial" w:hAnsi="Arial" w:cs="Arial"/>
          <w:lang w:eastAsia="en-GB"/>
        </w:rPr>
        <w:t xml:space="preserve">a </w:t>
      </w:r>
      <w:r w:rsidRPr="006E04CA">
        <w:rPr>
          <w:rFonts w:ascii="Arial" w:hAnsi="Arial" w:cs="Arial"/>
          <w:lang w:eastAsia="en-GB"/>
        </w:rPr>
        <w:t>related field.</w:t>
      </w:r>
    </w:p>
    <w:p w14:paraId="7D77DEAA" w14:textId="77777777" w:rsidR="00F01F2E" w:rsidRPr="006E04CA" w:rsidRDefault="00F01F2E" w:rsidP="006E04CA">
      <w:pPr>
        <w:pStyle w:val="ListParagraph"/>
        <w:numPr>
          <w:ilvl w:val="0"/>
          <w:numId w:val="6"/>
        </w:numPr>
        <w:rPr>
          <w:rFonts w:ascii="Arial" w:hAnsi="Arial" w:cs="Arial"/>
          <w:lang w:eastAsia="en-GB"/>
        </w:rPr>
      </w:pPr>
      <w:r w:rsidRPr="006E04CA">
        <w:rPr>
          <w:rFonts w:ascii="Arial" w:hAnsi="Arial" w:cs="Arial"/>
          <w:lang w:eastAsia="en-GB"/>
        </w:rPr>
        <w:t>Good knowledge of IT systems and business process improvement.</w:t>
      </w:r>
    </w:p>
    <w:p w14:paraId="0D98191D" w14:textId="43E10100" w:rsidR="00D4500E" w:rsidRPr="006E04CA" w:rsidRDefault="00D4500E" w:rsidP="006E04CA">
      <w:pPr>
        <w:pStyle w:val="ListParagraph"/>
        <w:numPr>
          <w:ilvl w:val="0"/>
          <w:numId w:val="6"/>
        </w:numPr>
        <w:rPr>
          <w:rFonts w:ascii="Arial" w:hAnsi="Arial" w:cs="Arial"/>
          <w:lang w:eastAsia="en-GB"/>
        </w:rPr>
      </w:pPr>
      <w:r w:rsidRPr="006E04CA">
        <w:rPr>
          <w:rFonts w:ascii="Arial" w:hAnsi="Arial" w:cs="Arial"/>
          <w:lang w:eastAsia="en-GB"/>
        </w:rPr>
        <w:t>Good knowledge of project management.</w:t>
      </w:r>
    </w:p>
    <w:p w14:paraId="77FBE29A" w14:textId="09E61E95" w:rsidR="006E04CA" w:rsidRPr="002C1867" w:rsidRDefault="00D4500E" w:rsidP="00D4500E">
      <w:pPr>
        <w:pStyle w:val="ListParagraph"/>
        <w:numPr>
          <w:ilvl w:val="0"/>
          <w:numId w:val="6"/>
        </w:numPr>
        <w:spacing w:after="240"/>
        <w:rPr>
          <w:rFonts w:ascii="Arial" w:hAnsi="Arial" w:cs="Arial"/>
          <w:lang w:eastAsia="en-GB"/>
        </w:rPr>
      </w:pPr>
      <w:r w:rsidRPr="006E04CA">
        <w:rPr>
          <w:rFonts w:ascii="Arial" w:hAnsi="Arial" w:cs="Arial"/>
          <w:lang w:eastAsia="en-GB"/>
        </w:rPr>
        <w:t>Basic knowledge of media products of other visibility-related products.</w:t>
      </w:r>
    </w:p>
    <w:p w14:paraId="1BCF8D74" w14:textId="77777777" w:rsidR="006E04CA" w:rsidRPr="006E04CA" w:rsidRDefault="006E04CA" w:rsidP="00D4500E">
      <w:pPr>
        <w:rPr>
          <w:rFonts w:ascii="Arial" w:hAnsi="Arial" w:cs="Arial"/>
          <w:color w:val="23468D"/>
          <w:lang w:eastAsia="en-GB"/>
        </w:rPr>
      </w:pPr>
    </w:p>
    <w:p w14:paraId="23013EFD" w14:textId="77777777" w:rsidR="006E04CA" w:rsidRPr="006E04CA" w:rsidRDefault="006E04CA" w:rsidP="006E04CA">
      <w:pPr>
        <w:rPr>
          <w:rFonts w:ascii="Arial" w:eastAsia="Times New Roman" w:hAnsi="Arial" w:cs="Arial"/>
          <w:color w:val="555555"/>
          <w:lang w:eastAsia="en-GB"/>
        </w:rPr>
      </w:pPr>
      <w:r w:rsidRPr="006E04CA">
        <w:rPr>
          <w:rFonts w:ascii="Arial" w:eastAsia="Times New Roman" w:hAnsi="Arial" w:cs="Arial"/>
          <w:color w:val="23468D"/>
          <w:lang w:eastAsia="en-GB"/>
        </w:rPr>
        <w:t>Internships  </w:t>
      </w:r>
      <w:r w:rsidRPr="006E04CA">
        <w:rPr>
          <w:rFonts w:ascii="Arial" w:eastAsia="Times New Roman" w:hAnsi="Arial" w:cs="Arial"/>
          <w:color w:val="555555"/>
          <w:lang w:eastAsia="en-GB"/>
        </w:rPr>
        <w:t> </w:t>
      </w:r>
    </w:p>
    <w:p w14:paraId="01DA37B2" w14:textId="77777777" w:rsidR="006E04CA" w:rsidRPr="006E04CA" w:rsidRDefault="006E04CA" w:rsidP="006E04CA">
      <w:pPr>
        <w:rPr>
          <w:rFonts w:ascii="Arial" w:eastAsia="Times New Roman" w:hAnsi="Arial" w:cs="Arial"/>
          <w:color w:val="000000" w:themeColor="text1"/>
          <w:lang w:eastAsia="en-GB"/>
        </w:rPr>
      </w:pPr>
      <w:r w:rsidRPr="006E04CA">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2B975B97" w14:textId="77777777" w:rsidR="006E04CA" w:rsidRPr="006E04CA" w:rsidRDefault="006E04CA" w:rsidP="006E04CA">
      <w:pPr>
        <w:rPr>
          <w:rFonts w:ascii="Arial" w:eastAsia="Times New Roman" w:hAnsi="Arial" w:cs="Arial"/>
          <w:color w:val="000000" w:themeColor="text1"/>
          <w:lang w:eastAsia="en-GB"/>
        </w:rPr>
      </w:pPr>
      <w:r w:rsidRPr="006E04CA">
        <w:rPr>
          <w:rFonts w:ascii="Arial" w:eastAsia="Times New Roman" w:hAnsi="Arial" w:cs="Arial"/>
          <w:color w:val="000000" w:themeColor="text1"/>
          <w:lang w:eastAsia="en-GB"/>
        </w:rPr>
        <w:br/>
        <w:t>The purpose of the programme is:</w:t>
      </w:r>
    </w:p>
    <w:p w14:paraId="68A184F9" w14:textId="77777777" w:rsidR="006E04CA" w:rsidRPr="006E04CA" w:rsidRDefault="006E04CA" w:rsidP="006E04CA">
      <w:pPr>
        <w:rPr>
          <w:rFonts w:ascii="Arial" w:eastAsia="Times New Roman" w:hAnsi="Arial" w:cs="Arial"/>
          <w:color w:val="000000" w:themeColor="text1"/>
          <w:lang w:eastAsia="en-GB"/>
        </w:rPr>
      </w:pPr>
      <w:r w:rsidRPr="006E04CA">
        <w:rPr>
          <w:rFonts w:ascii="Arial" w:eastAsia="Times New Roman" w:hAnsi="Arial" w:cs="Arial"/>
          <w:color w:val="000000" w:themeColor="text1"/>
          <w:lang w:eastAsia="en-GB"/>
        </w:rPr>
        <w:t> </w:t>
      </w:r>
    </w:p>
    <w:p w14:paraId="1777427D" w14:textId="77777777" w:rsidR="006E04CA" w:rsidRPr="006E04CA" w:rsidRDefault="006E04CA" w:rsidP="006E04CA">
      <w:pPr>
        <w:pStyle w:val="ListParagraph"/>
        <w:numPr>
          <w:ilvl w:val="0"/>
          <w:numId w:val="7"/>
        </w:numPr>
        <w:contextualSpacing/>
        <w:rPr>
          <w:rFonts w:ascii="Arial" w:eastAsia="Times New Roman" w:hAnsi="Arial" w:cs="Arial"/>
          <w:color w:val="000000" w:themeColor="text1"/>
          <w:lang w:eastAsia="en-GB"/>
        </w:rPr>
      </w:pPr>
      <w:r w:rsidRPr="006E04CA">
        <w:rPr>
          <w:rFonts w:ascii="Arial" w:eastAsia="Times New Roman" w:hAnsi="Arial" w:cs="Arial"/>
          <w:color w:val="000000" w:themeColor="text1"/>
          <w:lang w:eastAsia="en-GB"/>
        </w:rPr>
        <w:t>To provide interns with the opportunity to gain practical work experience in line with their studies or interests, and expose them to the work of the IAEA and the United National as a whole;</w:t>
      </w:r>
    </w:p>
    <w:p w14:paraId="553E7CD1" w14:textId="77777777" w:rsidR="006E04CA" w:rsidRPr="006E04CA" w:rsidRDefault="006E04CA" w:rsidP="006E04CA">
      <w:pPr>
        <w:pStyle w:val="ListParagraph"/>
        <w:numPr>
          <w:ilvl w:val="0"/>
          <w:numId w:val="7"/>
        </w:numPr>
        <w:contextualSpacing/>
        <w:rPr>
          <w:rFonts w:ascii="Arial" w:eastAsia="Times New Roman" w:hAnsi="Arial" w:cs="Arial"/>
          <w:color w:val="000000" w:themeColor="text1"/>
          <w:lang w:eastAsia="en-GB"/>
        </w:rPr>
      </w:pPr>
      <w:r w:rsidRPr="006E04CA">
        <w:rPr>
          <w:rFonts w:ascii="Arial" w:eastAsia="Times New Roman" w:hAnsi="Arial" w:cs="Arial"/>
          <w:color w:val="000000" w:themeColor="text1"/>
          <w:lang w:eastAsia="en-GB"/>
        </w:rPr>
        <w:t>To benefit the IAEA's programmes through the assistance of qualified students specialized in various professional fields.</w:t>
      </w:r>
    </w:p>
    <w:p w14:paraId="59473BBC" w14:textId="77777777" w:rsidR="006E04CA" w:rsidRPr="006E04CA" w:rsidRDefault="006E04CA" w:rsidP="006E04CA">
      <w:pPr>
        <w:pStyle w:val="ListParagraph"/>
        <w:numPr>
          <w:ilvl w:val="0"/>
          <w:numId w:val="7"/>
        </w:numPr>
        <w:contextualSpacing/>
        <w:rPr>
          <w:rFonts w:ascii="Arial" w:eastAsia="Times New Roman" w:hAnsi="Arial" w:cs="Arial"/>
          <w:color w:val="000000" w:themeColor="text1"/>
          <w:lang w:eastAsia="en-GB"/>
        </w:rPr>
      </w:pPr>
      <w:r w:rsidRPr="006E04CA">
        <w:rPr>
          <w:rFonts w:ascii="Arial" w:eastAsia="Times New Roman" w:hAnsi="Arial" w:cs="Arial"/>
          <w:color w:val="000000" w:themeColor="text1"/>
          <w:lang w:eastAsia="en-GB"/>
        </w:rPr>
        <w:t>The duration of an internship is normally not less than three months and not more than one year.</w:t>
      </w:r>
    </w:p>
    <w:p w14:paraId="10B55468" w14:textId="77777777" w:rsidR="006E04CA" w:rsidRPr="006E04CA" w:rsidRDefault="006E04CA" w:rsidP="00D4500E">
      <w:pPr>
        <w:rPr>
          <w:rFonts w:ascii="Arial" w:hAnsi="Arial" w:cs="Arial"/>
          <w:color w:val="23468D"/>
          <w:lang w:eastAsia="en-GB"/>
        </w:rPr>
      </w:pPr>
    </w:p>
    <w:p w14:paraId="672FB49F" w14:textId="0821B8A5" w:rsidR="00D4500E" w:rsidRPr="006E04CA" w:rsidRDefault="00D4500E" w:rsidP="00D4500E">
      <w:pPr>
        <w:rPr>
          <w:rFonts w:ascii="Arial" w:hAnsi="Arial" w:cs="Arial"/>
          <w:lang w:eastAsia="en-GB"/>
        </w:rPr>
      </w:pPr>
      <w:r w:rsidRPr="006E04CA">
        <w:rPr>
          <w:rFonts w:ascii="Arial" w:hAnsi="Arial" w:cs="Arial"/>
          <w:color w:val="23468D"/>
          <w:lang w:eastAsia="en-GB"/>
        </w:rPr>
        <w:t>Applicant Eligibility </w:t>
      </w:r>
    </w:p>
    <w:p w14:paraId="72BC2442" w14:textId="77777777" w:rsidR="00D4500E" w:rsidRPr="006E04CA" w:rsidRDefault="00D4500E" w:rsidP="00D4500E">
      <w:pPr>
        <w:numPr>
          <w:ilvl w:val="0"/>
          <w:numId w:val="3"/>
        </w:numPr>
        <w:spacing w:before="100" w:beforeAutospacing="1" w:after="100" w:afterAutospacing="1"/>
        <w:rPr>
          <w:rFonts w:ascii="Arial" w:eastAsia="Times New Roman" w:hAnsi="Arial" w:cs="Arial"/>
          <w:lang w:eastAsia="en-GB"/>
        </w:rPr>
      </w:pPr>
      <w:r w:rsidRPr="006E04CA">
        <w:rPr>
          <w:rFonts w:ascii="Arial" w:eastAsia="Times New Roman" w:hAnsi="Arial" w:cs="Arial"/>
          <w:color w:val="000000"/>
          <w:lang w:eastAsia="en-GB"/>
        </w:rPr>
        <w:t xml:space="preserve">Candidates must be a minimum of 20 years of age and have completed at least three years of full-time studies at a university or equivalent institution towards the completion of a first degree. </w:t>
      </w:r>
    </w:p>
    <w:p w14:paraId="36C7FAA7" w14:textId="77777777" w:rsidR="00D4500E" w:rsidRPr="006E04CA" w:rsidRDefault="00D4500E" w:rsidP="00D4500E">
      <w:pPr>
        <w:numPr>
          <w:ilvl w:val="0"/>
          <w:numId w:val="3"/>
        </w:numPr>
        <w:spacing w:before="100" w:beforeAutospacing="1" w:after="100" w:afterAutospacing="1"/>
        <w:rPr>
          <w:rFonts w:ascii="Arial" w:eastAsia="Times New Roman" w:hAnsi="Arial" w:cs="Arial"/>
          <w:lang w:eastAsia="en-GB"/>
        </w:rPr>
      </w:pPr>
      <w:r w:rsidRPr="006E04CA">
        <w:rPr>
          <w:rFonts w:ascii="Arial" w:eastAsia="Times New Roman" w:hAnsi="Arial" w:cs="Arial"/>
          <w:color w:val="000000"/>
          <w:lang w:eastAsia="en-GB"/>
        </w:rPr>
        <w:t>Candidates may apply up to one year after the completion of a bachelor's, master's or doctorate degree.</w:t>
      </w:r>
    </w:p>
    <w:p w14:paraId="30E7AA1E" w14:textId="77777777" w:rsidR="00D4500E" w:rsidRPr="006E04CA" w:rsidRDefault="00D4500E" w:rsidP="00D4500E">
      <w:pPr>
        <w:numPr>
          <w:ilvl w:val="0"/>
          <w:numId w:val="3"/>
        </w:numPr>
        <w:spacing w:before="100" w:beforeAutospacing="1" w:after="100" w:afterAutospacing="1"/>
        <w:rPr>
          <w:rFonts w:ascii="Arial" w:eastAsia="Times New Roman" w:hAnsi="Arial" w:cs="Arial"/>
          <w:lang w:eastAsia="en-GB"/>
        </w:rPr>
      </w:pPr>
      <w:r w:rsidRPr="006E04CA">
        <w:rPr>
          <w:rFonts w:ascii="Arial" w:eastAsia="Times New Roman" w:hAnsi="Arial" w:cs="Arial"/>
          <w:color w:val="000000"/>
          <w:lang w:eastAsia="en-GB"/>
        </w:rPr>
        <w:t xml:space="preserve">Candidates must not have previously participated in the IAEA's internship programme. </w:t>
      </w:r>
    </w:p>
    <w:p w14:paraId="42760562" w14:textId="77777777" w:rsidR="00D4500E" w:rsidRPr="006E04CA" w:rsidRDefault="00D4500E" w:rsidP="00D4500E">
      <w:pPr>
        <w:numPr>
          <w:ilvl w:val="0"/>
          <w:numId w:val="3"/>
        </w:numPr>
        <w:spacing w:before="100" w:beforeAutospacing="1" w:after="100" w:afterAutospacing="1"/>
        <w:rPr>
          <w:rFonts w:ascii="Arial" w:eastAsia="Times New Roman" w:hAnsi="Arial" w:cs="Arial"/>
          <w:lang w:eastAsia="en-GB"/>
        </w:rPr>
      </w:pPr>
      <w:r w:rsidRPr="006E04CA">
        <w:rPr>
          <w:rFonts w:ascii="Arial" w:eastAsia="Times New Roman" w:hAnsi="Arial" w:cs="Arial"/>
          <w:color w:val="000000"/>
          <w:lang w:eastAsia="en-GB"/>
        </w:rPr>
        <w:t>Excellent written and spoken English essential; fluency in any other IAEA official language (Arabic, Chinese, French, Russian) an asset.</w:t>
      </w:r>
    </w:p>
    <w:p w14:paraId="749269D5" w14:textId="3901CD7F" w:rsidR="0026129A" w:rsidRPr="006E04CA" w:rsidRDefault="00D4500E" w:rsidP="009B321C">
      <w:pPr>
        <w:numPr>
          <w:ilvl w:val="0"/>
          <w:numId w:val="3"/>
        </w:numPr>
        <w:spacing w:before="100" w:beforeAutospacing="1" w:after="100" w:afterAutospacing="1"/>
        <w:rPr>
          <w:rFonts w:ascii="Arial" w:hAnsi="Arial" w:cs="Arial"/>
        </w:rPr>
      </w:pPr>
      <w:r w:rsidRPr="006E04CA">
        <w:rPr>
          <w:rFonts w:ascii="Arial" w:eastAsia="Times New Roman" w:hAnsi="Arial" w:cs="Arial"/>
          <w:color w:val="000000"/>
          <w:lang w:eastAsia="en-GB"/>
        </w:rPr>
        <w:t>Candidates must attach two signed letters of recommendation to their application.</w:t>
      </w:r>
    </w:p>
    <w:sectPr w:rsidR="0026129A" w:rsidRPr="006E04CA">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58D8E" w14:textId="77777777" w:rsidR="006E04CA" w:rsidRDefault="006E04CA" w:rsidP="006E04CA">
      <w:r>
        <w:separator/>
      </w:r>
    </w:p>
  </w:endnote>
  <w:endnote w:type="continuationSeparator" w:id="0">
    <w:p w14:paraId="3741E38F" w14:textId="77777777" w:rsidR="006E04CA" w:rsidRDefault="006E04CA" w:rsidP="006E04CA">
      <w:r>
        <w:continuationSeparator/>
      </w:r>
    </w:p>
  </w:endnote>
  <w:endnote w:type="continuationNotice" w:id="1">
    <w:p w14:paraId="4218230E" w14:textId="77777777" w:rsidR="00803C1F" w:rsidRDefault="00803C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FFB0C" w14:textId="77777777" w:rsidR="006E04CA" w:rsidRDefault="006E04CA" w:rsidP="006E04CA">
      <w:r>
        <w:separator/>
      </w:r>
    </w:p>
  </w:footnote>
  <w:footnote w:type="continuationSeparator" w:id="0">
    <w:p w14:paraId="01232324" w14:textId="77777777" w:rsidR="006E04CA" w:rsidRDefault="006E04CA" w:rsidP="006E04CA">
      <w:r>
        <w:continuationSeparator/>
      </w:r>
    </w:p>
  </w:footnote>
  <w:footnote w:type="continuationNotice" w:id="1">
    <w:p w14:paraId="6F1149C7" w14:textId="77777777" w:rsidR="00803C1F" w:rsidRDefault="00803C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CBCF8" w14:textId="458FE209" w:rsidR="006E04CA" w:rsidRDefault="006E04CA" w:rsidP="006E04CA">
    <w:pPr>
      <w:pStyle w:val="Header"/>
      <w:jc w:val="center"/>
    </w:pPr>
    <w:r>
      <w:rPr>
        <w:noProof/>
      </w:rPr>
      <w:drawing>
        <wp:inline distT="0" distB="0" distL="0" distR="0" wp14:anchorId="3BDF555A" wp14:editId="01DA2E9F">
          <wp:extent cx="1387475" cy="1204595"/>
          <wp:effectExtent l="0" t="0" r="3175" b="0"/>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inline>
      </w:drawing>
    </w:r>
  </w:p>
  <w:p w14:paraId="30EEEECE" w14:textId="77777777" w:rsidR="006314AF" w:rsidRDefault="006314AF" w:rsidP="006E04C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F01D2"/>
    <w:multiLevelType w:val="hybridMultilevel"/>
    <w:tmpl w:val="17AEB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741520"/>
    <w:multiLevelType w:val="multilevel"/>
    <w:tmpl w:val="3D401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046DF5"/>
    <w:multiLevelType w:val="hybridMultilevel"/>
    <w:tmpl w:val="4470E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6A4ACE"/>
    <w:multiLevelType w:val="multilevel"/>
    <w:tmpl w:val="E6280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836D94"/>
    <w:multiLevelType w:val="hybridMultilevel"/>
    <w:tmpl w:val="2B442B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2661131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0635490">
    <w:abstractNumId w:val="3"/>
  </w:num>
  <w:num w:numId="3" w16cid:durableId="1711303608">
    <w:abstractNumId w:val="1"/>
  </w:num>
  <w:num w:numId="4" w16cid:durableId="1221019586">
    <w:abstractNumId w:val="5"/>
  </w:num>
  <w:num w:numId="5" w16cid:durableId="908157011">
    <w:abstractNumId w:val="2"/>
  </w:num>
  <w:num w:numId="6" w16cid:durableId="1995642177">
    <w:abstractNumId w:val="0"/>
  </w:num>
  <w:num w:numId="7" w16cid:durableId="1580790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00E"/>
    <w:rsid w:val="00095B94"/>
    <w:rsid w:val="000E11F3"/>
    <w:rsid w:val="000E1207"/>
    <w:rsid w:val="001E1421"/>
    <w:rsid w:val="00210F63"/>
    <w:rsid w:val="002226B2"/>
    <w:rsid w:val="00232BCB"/>
    <w:rsid w:val="0026129A"/>
    <w:rsid w:val="002C1867"/>
    <w:rsid w:val="002E207B"/>
    <w:rsid w:val="00330B29"/>
    <w:rsid w:val="003677AF"/>
    <w:rsid w:val="003C6B4A"/>
    <w:rsid w:val="003D4D84"/>
    <w:rsid w:val="003F64B5"/>
    <w:rsid w:val="00412FBB"/>
    <w:rsid w:val="004221BA"/>
    <w:rsid w:val="00442252"/>
    <w:rsid w:val="0046102E"/>
    <w:rsid w:val="004737BA"/>
    <w:rsid w:val="00593ADD"/>
    <w:rsid w:val="005B1815"/>
    <w:rsid w:val="00606E7B"/>
    <w:rsid w:val="006314AF"/>
    <w:rsid w:val="00650228"/>
    <w:rsid w:val="0066447C"/>
    <w:rsid w:val="006757C7"/>
    <w:rsid w:val="006A1E52"/>
    <w:rsid w:val="006B549C"/>
    <w:rsid w:val="006D01E5"/>
    <w:rsid w:val="006E04CA"/>
    <w:rsid w:val="00766A9A"/>
    <w:rsid w:val="007672AD"/>
    <w:rsid w:val="0078241C"/>
    <w:rsid w:val="007F771E"/>
    <w:rsid w:val="00803C1F"/>
    <w:rsid w:val="008737BD"/>
    <w:rsid w:val="00873F10"/>
    <w:rsid w:val="008A769F"/>
    <w:rsid w:val="008B0E80"/>
    <w:rsid w:val="008E5776"/>
    <w:rsid w:val="009861E4"/>
    <w:rsid w:val="009B5447"/>
    <w:rsid w:val="009E2EB5"/>
    <w:rsid w:val="00A178AD"/>
    <w:rsid w:val="00A4658C"/>
    <w:rsid w:val="00A66A85"/>
    <w:rsid w:val="00A8038F"/>
    <w:rsid w:val="00A81DEC"/>
    <w:rsid w:val="00AB747C"/>
    <w:rsid w:val="00AF7C89"/>
    <w:rsid w:val="00B75108"/>
    <w:rsid w:val="00BD4625"/>
    <w:rsid w:val="00C81AD7"/>
    <w:rsid w:val="00C93967"/>
    <w:rsid w:val="00D237DE"/>
    <w:rsid w:val="00D26589"/>
    <w:rsid w:val="00D4500E"/>
    <w:rsid w:val="00D65C2C"/>
    <w:rsid w:val="00D963B1"/>
    <w:rsid w:val="00E06C94"/>
    <w:rsid w:val="00E5752E"/>
    <w:rsid w:val="00EC0E60"/>
    <w:rsid w:val="00EC4B71"/>
    <w:rsid w:val="00F01F2E"/>
    <w:rsid w:val="00F509C6"/>
    <w:rsid w:val="00F67E66"/>
    <w:rsid w:val="00FA66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C48C3"/>
  <w15:chartTrackingRefBased/>
  <w15:docId w15:val="{15B627B3-0E6A-434C-909A-7172CD355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4C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00E"/>
    <w:pPr>
      <w:ind w:left="720"/>
    </w:pPr>
  </w:style>
  <w:style w:type="character" w:styleId="CommentReference">
    <w:name w:val="annotation reference"/>
    <w:basedOn w:val="DefaultParagraphFont"/>
    <w:uiPriority w:val="99"/>
    <w:semiHidden/>
    <w:unhideWhenUsed/>
    <w:rsid w:val="00AF7C89"/>
    <w:rPr>
      <w:sz w:val="16"/>
      <w:szCs w:val="16"/>
    </w:rPr>
  </w:style>
  <w:style w:type="paragraph" w:styleId="CommentText">
    <w:name w:val="annotation text"/>
    <w:basedOn w:val="Normal"/>
    <w:link w:val="CommentTextChar"/>
    <w:uiPriority w:val="99"/>
    <w:semiHidden/>
    <w:unhideWhenUsed/>
    <w:rsid w:val="00AF7C89"/>
    <w:rPr>
      <w:sz w:val="20"/>
      <w:szCs w:val="20"/>
    </w:rPr>
  </w:style>
  <w:style w:type="character" w:customStyle="1" w:styleId="CommentTextChar">
    <w:name w:val="Comment Text Char"/>
    <w:basedOn w:val="DefaultParagraphFont"/>
    <w:link w:val="CommentText"/>
    <w:uiPriority w:val="99"/>
    <w:semiHidden/>
    <w:rsid w:val="00AF7C89"/>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AF7C89"/>
    <w:rPr>
      <w:b/>
      <w:bCs/>
    </w:rPr>
  </w:style>
  <w:style w:type="character" w:customStyle="1" w:styleId="CommentSubjectChar">
    <w:name w:val="Comment Subject Char"/>
    <w:basedOn w:val="CommentTextChar"/>
    <w:link w:val="CommentSubject"/>
    <w:uiPriority w:val="99"/>
    <w:semiHidden/>
    <w:rsid w:val="00AF7C89"/>
    <w:rPr>
      <w:rFonts w:ascii="Calibri" w:hAnsi="Calibri" w:cs="Calibri"/>
      <w:b/>
      <w:bCs/>
      <w:sz w:val="20"/>
      <w:szCs w:val="20"/>
    </w:rPr>
  </w:style>
  <w:style w:type="paragraph" w:styleId="Header">
    <w:name w:val="header"/>
    <w:basedOn w:val="Normal"/>
    <w:link w:val="HeaderChar"/>
    <w:uiPriority w:val="99"/>
    <w:unhideWhenUsed/>
    <w:rsid w:val="006E04CA"/>
    <w:pPr>
      <w:tabs>
        <w:tab w:val="center" w:pos="4513"/>
        <w:tab w:val="right" w:pos="9026"/>
      </w:tabs>
    </w:pPr>
  </w:style>
  <w:style w:type="character" w:customStyle="1" w:styleId="HeaderChar">
    <w:name w:val="Header Char"/>
    <w:basedOn w:val="DefaultParagraphFont"/>
    <w:link w:val="Header"/>
    <w:uiPriority w:val="99"/>
    <w:rsid w:val="006E04CA"/>
    <w:rPr>
      <w:rFonts w:ascii="Calibri" w:hAnsi="Calibri" w:cs="Calibri"/>
    </w:rPr>
  </w:style>
  <w:style w:type="paragraph" w:styleId="Footer">
    <w:name w:val="footer"/>
    <w:basedOn w:val="Normal"/>
    <w:link w:val="FooterChar"/>
    <w:uiPriority w:val="99"/>
    <w:unhideWhenUsed/>
    <w:rsid w:val="006E04CA"/>
    <w:pPr>
      <w:tabs>
        <w:tab w:val="center" w:pos="4513"/>
        <w:tab w:val="right" w:pos="9026"/>
      </w:tabs>
    </w:pPr>
  </w:style>
  <w:style w:type="character" w:customStyle="1" w:styleId="FooterChar">
    <w:name w:val="Footer Char"/>
    <w:basedOn w:val="DefaultParagraphFont"/>
    <w:link w:val="Footer"/>
    <w:uiPriority w:val="99"/>
    <w:rsid w:val="006E04CA"/>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831883">
      <w:bodyDiv w:val="1"/>
      <w:marLeft w:val="0"/>
      <w:marRight w:val="0"/>
      <w:marTop w:val="0"/>
      <w:marBottom w:val="0"/>
      <w:divBdr>
        <w:top w:val="none" w:sz="0" w:space="0" w:color="auto"/>
        <w:left w:val="none" w:sz="0" w:space="0" w:color="auto"/>
        <w:bottom w:val="none" w:sz="0" w:space="0" w:color="auto"/>
        <w:right w:val="none" w:sz="0" w:space="0" w:color="auto"/>
      </w:divBdr>
    </w:div>
    <w:div w:id="633370980">
      <w:bodyDiv w:val="1"/>
      <w:marLeft w:val="0"/>
      <w:marRight w:val="0"/>
      <w:marTop w:val="0"/>
      <w:marBottom w:val="0"/>
      <w:divBdr>
        <w:top w:val="none" w:sz="0" w:space="0" w:color="auto"/>
        <w:left w:val="none" w:sz="0" w:space="0" w:color="auto"/>
        <w:bottom w:val="none" w:sz="0" w:space="0" w:color="auto"/>
        <w:right w:val="none" w:sz="0" w:space="0" w:color="auto"/>
      </w:divBdr>
    </w:div>
    <w:div w:id="1409577457">
      <w:bodyDiv w:val="1"/>
      <w:marLeft w:val="0"/>
      <w:marRight w:val="0"/>
      <w:marTop w:val="0"/>
      <w:marBottom w:val="0"/>
      <w:divBdr>
        <w:top w:val="none" w:sz="0" w:space="0" w:color="auto"/>
        <w:left w:val="none" w:sz="0" w:space="0" w:color="auto"/>
        <w:bottom w:val="none" w:sz="0" w:space="0" w:color="auto"/>
        <w:right w:val="none" w:sz="0" w:space="0" w:color="auto"/>
      </w:divBdr>
    </w:div>
    <w:div w:id="167557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unicationsent_x003f_ xmlns="5c776d97-dcf0-423e-a7c9-c11895f102f2">true</communicationsent_x003f_>
    <WIP xmlns="5c776d97-dcf0-423e-a7c9-c11895f102f2">true</WIP>
    <Refresh xmlns="5c776d97-dcf0-423e-a7c9-c11895f102f2">true</Refresh>
    <iaea_dmark_hasrecords xmlns="a85380c6-67d8-45ab-ab08-8512a56aea8b">false</iaea_dmark_hasrecords>
    <forreportlink xmlns="5c776d97-dcf0-423e-a7c9-c11895f102f2" xsi:nil="true"/>
    <lcf76f155ced4ddcb4097134ff3c332f xmlns="5c776d97-dcf0-423e-a7c9-c11895f102f2">
      <Terms xmlns="http://schemas.microsoft.com/office/infopath/2007/PartnerControls"/>
    </lcf76f155ced4ddcb4097134ff3c332f>
    <_tzSourceUrl xmlns="5f6745aa-cd94-4028-a66d-70c726ca9ca2" xsi:nil="true"/>
    <TaxCatchAll xmlns="5f6745aa-cd94-4028-a66d-70c726ca9ca2" xsi:nil="true"/>
    <iaea_dmark_docid xmlns="9d88ccac-428f-4d0d-817f-200800f6be09" xsi:nil="true"/>
    <iaea_dmark_recordsfolderurl xmlns="9d88ccac-428f-4d0d-817f-200800f6be09">
      <Url xsi:nil="true"/>
      <Description xsi:nil="true"/>
    </iaea_dmark_recordsfolder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2AAC0C-DCCE-449B-A24D-550B9C3955C0}">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2.xml><?xml version="1.0" encoding="utf-8"?>
<ds:datastoreItem xmlns:ds="http://schemas.openxmlformats.org/officeDocument/2006/customXml" ds:itemID="{9978B9F3-A430-4777-AA7C-FC0A1F06BC65}">
  <ds:schemaRefs>
    <ds:schemaRef ds:uri="http://schemas.microsoft.com/sharepoint/v3/contenttype/forms"/>
  </ds:schemaRefs>
</ds:datastoreItem>
</file>

<file path=customXml/itemProps3.xml><?xml version="1.0" encoding="utf-8"?>
<ds:datastoreItem xmlns:ds="http://schemas.openxmlformats.org/officeDocument/2006/customXml" ds:itemID="{4D0F83AB-94F9-4274-A43E-6F444A8CFAD4}">
  <ds:schemaRefs>
    <ds:schemaRef ds:uri="http://schemas.openxmlformats.org/officeDocument/2006/bibliography"/>
  </ds:schemaRefs>
</ds:datastoreItem>
</file>

<file path=customXml/itemProps4.xml><?xml version="1.0" encoding="utf-8"?>
<ds:datastoreItem xmlns:ds="http://schemas.openxmlformats.org/officeDocument/2006/customXml" ds:itemID="{DFA55AAD-E6A4-4A90-B89F-0F5BDD38C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DAMJANAC, Sasha</dc:creator>
  <cp:keywords/>
  <dc:description/>
  <cp:lastModifiedBy>MCKAY, Will</cp:lastModifiedBy>
  <cp:revision>7</cp:revision>
  <dcterms:created xsi:type="dcterms:W3CDTF">2024-10-03T05:55:00Z</dcterms:created>
  <dcterms:modified xsi:type="dcterms:W3CDTF">2024-10-14T15:39:00Z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MediaServiceImageTags">
    <vt:lpwstr/>
  </property>
</Properties>
</file>